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0C4" w:rsidRDefault="00A17CFD">
      <w:r>
        <w:t>DPFR Committee – The DPFR Film</w:t>
      </w:r>
    </w:p>
    <w:p w:rsidR="00A17CFD" w:rsidRDefault="00A17CFD">
      <w:r>
        <w:t xml:space="preserve">We have been requested to outline the </w:t>
      </w:r>
      <w:r w:rsidR="00715E27">
        <w:t>role</w:t>
      </w:r>
      <w:r>
        <w:t xml:space="preserve"> of the committee </w:t>
      </w:r>
      <w:r w:rsidR="00715E27">
        <w:t>in</w:t>
      </w:r>
      <w:r>
        <w:t xml:space="preserve"> the events surrounding the making and publication of the recent film about DPFR.  They were as follows:</w:t>
      </w:r>
    </w:p>
    <w:p w:rsidR="00A17CFD" w:rsidRDefault="00A17CFD">
      <w:r>
        <w:t>The club received an approach (an email via the website) from a local film company (</w:t>
      </w:r>
      <w:proofErr w:type="spellStart"/>
      <w:r>
        <w:t>Coldhouse</w:t>
      </w:r>
      <w:proofErr w:type="spellEnd"/>
      <w:r>
        <w:t xml:space="preserve"> Collective) in May 2018 who </w:t>
      </w:r>
      <w:proofErr w:type="gramStart"/>
      <w:r>
        <w:t>were</w:t>
      </w:r>
      <w:proofErr w:type="gramEnd"/>
      <w:r>
        <w:t xml:space="preserve"> interested in making a film about Fell Running. Tim T met with two people from the company who explained that they were making 6 films </w:t>
      </w:r>
      <w:r w:rsidR="00B04B52">
        <w:t xml:space="preserve">of approx 10 minutes each </w:t>
      </w:r>
      <w:r>
        <w:t xml:space="preserve">about outdoor people on behalf of </w:t>
      </w:r>
      <w:proofErr w:type="spellStart"/>
      <w:r>
        <w:t>Pertex</w:t>
      </w:r>
      <w:proofErr w:type="spellEnd"/>
      <w:r>
        <w:t xml:space="preserve"> and that the films were documentary style films rather than product promotional material.  Tim said he</w:t>
      </w:r>
      <w:r w:rsidR="00FE61B7">
        <w:t>’d</w:t>
      </w:r>
      <w:r>
        <w:t xml:space="preserve"> be happy to let them know about local races they could go and film people </w:t>
      </w:r>
      <w:r w:rsidR="00FE61B7">
        <w:t xml:space="preserve">provided the organisers were in agreement </w:t>
      </w:r>
      <w:r>
        <w:t>and provided them with the contact details</w:t>
      </w:r>
      <w:r w:rsidR="00FE61B7">
        <w:t xml:space="preserve"> of the organisers of films they were interested in  (e.g. </w:t>
      </w:r>
      <w:proofErr w:type="spellStart"/>
      <w:r w:rsidR="00FE61B7">
        <w:t>Grindle</w:t>
      </w:r>
      <w:r>
        <w:t>ford</w:t>
      </w:r>
      <w:proofErr w:type="spellEnd"/>
      <w:r>
        <w:t xml:space="preserve">).  </w:t>
      </w:r>
      <w:r w:rsidR="00FE61B7">
        <w:t xml:space="preserve">They contacted several race organisers throughout the year, some they filmed at, some not. </w:t>
      </w:r>
    </w:p>
    <w:p w:rsidR="00FE61B7" w:rsidRDefault="00FE61B7">
      <w:r>
        <w:t xml:space="preserve">During last summer and throughout the autumn Tim talked to the other committee members </w:t>
      </w:r>
      <w:r w:rsidR="00BB7634">
        <w:t>and</w:t>
      </w:r>
      <w:r>
        <w:t xml:space="preserve"> explained what they were doi</w:t>
      </w:r>
      <w:r w:rsidR="00BB7634">
        <w:t>ng and what the intention was.</w:t>
      </w:r>
    </w:p>
    <w:p w:rsidR="00FE61B7" w:rsidRDefault="00FE61B7">
      <w:r>
        <w:t xml:space="preserve">The film company were quite interested in the </w:t>
      </w:r>
      <w:proofErr w:type="spellStart"/>
      <w:r>
        <w:t>Pertex</w:t>
      </w:r>
      <w:proofErr w:type="spellEnd"/>
      <w:r>
        <w:t xml:space="preserve"> Trophy – of which they knew nothing about until talking to Tim – and were keen to film it being presented.  An email was subsequently to all the people who were going to the dinner saying that a film company were going to be present and if anyone had any objections to let Tim know.  None were received.</w:t>
      </w:r>
    </w:p>
    <w:p w:rsidR="00FE61B7" w:rsidRDefault="00FE61B7">
      <w:r>
        <w:t>They also asked is they could film at the Christmas Carols run at the Headstone to capture something different.  By this time, most of the active runners in the club were aware of what was happening and several ask</w:t>
      </w:r>
      <w:r w:rsidR="00603B82">
        <w:t>ed about the plans for the film however no concerns were expressed to any committee member.</w:t>
      </w:r>
    </w:p>
    <w:p w:rsidR="00FE61B7" w:rsidRDefault="00B04B52">
      <w:r>
        <w:t xml:space="preserve">It wasn’t apparent to any of us that the film was going to be about Dark Peak Fell Runners until very late on – we all thought it was about Fell running featuring DPFR fell runners.  </w:t>
      </w:r>
    </w:p>
    <w:p w:rsidR="00381288" w:rsidRDefault="00B04B52">
      <w:r>
        <w:t xml:space="preserve">Although all of the committee knew what was happening we never actually debated it amongst ourselves in a committee meeting.  </w:t>
      </w:r>
    </w:p>
    <w:p w:rsidR="00B04B52" w:rsidRDefault="00B04B52">
      <w:r>
        <w:t xml:space="preserve">With the benefit of hindsight, </w:t>
      </w:r>
      <w:r w:rsidR="00603B82">
        <w:t xml:space="preserve">specifically the fact that some members aren’t happy with the </w:t>
      </w:r>
      <w:proofErr w:type="spellStart"/>
      <w:r w:rsidR="00603B82">
        <w:t>Pertex</w:t>
      </w:r>
      <w:proofErr w:type="spellEnd"/>
      <w:r w:rsidR="00603B82">
        <w:t xml:space="preserve"> association (as evidenced on the DPFR </w:t>
      </w:r>
      <w:proofErr w:type="spellStart"/>
      <w:r w:rsidR="00603B82">
        <w:t>Facebook</w:t>
      </w:r>
      <w:proofErr w:type="spellEnd"/>
      <w:r w:rsidR="00603B82">
        <w:t xml:space="preserve"> Group page), </w:t>
      </w:r>
      <w:r>
        <w:t>we all agree we should have</w:t>
      </w:r>
      <w:r w:rsidR="00381288">
        <w:t xml:space="preserve"> discussed it formally and we have committed to discuss whether we need to adopt a formal policy with respect to any future propositions and will be seeking the views of the membership regarding this.</w:t>
      </w:r>
    </w:p>
    <w:p w:rsidR="00BB7634" w:rsidRDefault="00BB7634">
      <w:r>
        <w:t xml:space="preserve">Note: </w:t>
      </w:r>
      <w:proofErr w:type="spellStart"/>
      <w:r>
        <w:t>Coldhouse</w:t>
      </w:r>
      <w:proofErr w:type="spellEnd"/>
      <w:r>
        <w:t xml:space="preserve"> provided the following text prior to release which confirmed the initial verbal explanation given to Tim:</w:t>
      </w:r>
    </w:p>
    <w:p w:rsidR="00BB7634" w:rsidRPr="00BB7634" w:rsidRDefault="00BB7634" w:rsidP="00BB7634">
      <w:pPr>
        <w:pStyle w:val="ox-acdc8c25a4-msonormal"/>
        <w:rPr>
          <w:rFonts w:asciiTheme="minorHAnsi" w:hAnsiTheme="minorHAnsi" w:cstheme="minorBidi"/>
          <w:i/>
          <w:sz w:val="22"/>
          <w:szCs w:val="22"/>
          <w:lang w:val="en-GB"/>
        </w:rPr>
      </w:pPr>
      <w:r w:rsidRPr="00BB7634">
        <w:rPr>
          <w:rFonts w:asciiTheme="minorHAnsi" w:hAnsiTheme="minorHAnsi" w:cstheme="minorBidi"/>
          <w:i/>
          <w:sz w:val="22"/>
          <w:szCs w:val="22"/>
          <w:lang w:val="en-GB"/>
        </w:rPr>
        <w:t xml:space="preserve">There is absolutely no commercial tie to </w:t>
      </w:r>
      <w:proofErr w:type="spellStart"/>
      <w:r w:rsidRPr="00BB7634">
        <w:rPr>
          <w:rFonts w:asciiTheme="minorHAnsi" w:hAnsiTheme="minorHAnsi" w:cstheme="minorBidi"/>
          <w:i/>
          <w:sz w:val="22"/>
          <w:szCs w:val="22"/>
          <w:lang w:val="en-GB"/>
        </w:rPr>
        <w:t>Pertex</w:t>
      </w:r>
      <w:proofErr w:type="spellEnd"/>
      <w:r w:rsidRPr="00BB7634">
        <w:rPr>
          <w:rFonts w:asciiTheme="minorHAnsi" w:hAnsiTheme="minorHAnsi" w:cstheme="minorBidi"/>
          <w:i/>
          <w:sz w:val="22"/>
          <w:szCs w:val="22"/>
          <w:lang w:val="en-GB"/>
        </w:rPr>
        <w:t xml:space="preserve">, other than the </w:t>
      </w:r>
      <w:proofErr w:type="spellStart"/>
      <w:r w:rsidRPr="00BB7634">
        <w:rPr>
          <w:rFonts w:asciiTheme="minorHAnsi" w:hAnsiTheme="minorHAnsi" w:cstheme="minorBidi"/>
          <w:i/>
          <w:sz w:val="22"/>
          <w:szCs w:val="22"/>
          <w:lang w:val="en-GB"/>
        </w:rPr>
        <w:t>Pertex</w:t>
      </w:r>
      <w:proofErr w:type="spellEnd"/>
      <w:r w:rsidRPr="00BB7634">
        <w:rPr>
          <w:rFonts w:asciiTheme="minorHAnsi" w:hAnsiTheme="minorHAnsi" w:cstheme="minorBidi"/>
          <w:i/>
          <w:sz w:val="22"/>
          <w:szCs w:val="22"/>
          <w:lang w:val="en-GB"/>
        </w:rPr>
        <w:t xml:space="preserve"> logo appearing at the start and end of the film and the fact that they will host it on their website. There is no product featured in the film - it is a narrative-led documentary piece that celebrates the expertise and eccentricities of the DPFR and the joy of fell running. I hope that comes across when everyone watches the film. The </w:t>
      </w:r>
      <w:proofErr w:type="spellStart"/>
      <w:r w:rsidRPr="00BB7634">
        <w:rPr>
          <w:rFonts w:asciiTheme="minorHAnsi" w:hAnsiTheme="minorHAnsi" w:cstheme="minorBidi"/>
          <w:i/>
          <w:sz w:val="22"/>
          <w:szCs w:val="22"/>
          <w:lang w:val="en-GB"/>
        </w:rPr>
        <w:t>Pertex</w:t>
      </w:r>
      <w:proofErr w:type="spellEnd"/>
      <w:r w:rsidRPr="00BB7634">
        <w:rPr>
          <w:rFonts w:asciiTheme="minorHAnsi" w:hAnsiTheme="minorHAnsi" w:cstheme="minorBidi"/>
          <w:i/>
          <w:sz w:val="22"/>
          <w:szCs w:val="22"/>
          <w:lang w:val="en-GB"/>
        </w:rPr>
        <w:t xml:space="preserve"> Award </w:t>
      </w:r>
      <w:r w:rsidRPr="00BB7634">
        <w:rPr>
          <w:rFonts w:asciiTheme="minorHAnsi" w:hAnsiTheme="minorHAnsi" w:cstheme="minorBidi"/>
          <w:i/>
          <w:sz w:val="22"/>
          <w:szCs w:val="22"/>
          <w:lang w:val="en-GB"/>
        </w:rPr>
        <w:lastRenderedPageBreak/>
        <w:t xml:space="preserve">features prominently in the film, as it was a happy coincidence (we didn't realise until we approached you about the film), that Hamish </w:t>
      </w:r>
      <w:proofErr w:type="gramStart"/>
      <w:r w:rsidRPr="00BB7634">
        <w:rPr>
          <w:rFonts w:asciiTheme="minorHAnsi" w:hAnsiTheme="minorHAnsi" w:cstheme="minorBidi"/>
          <w:i/>
          <w:sz w:val="22"/>
          <w:szCs w:val="22"/>
          <w:lang w:val="en-GB"/>
        </w:rPr>
        <w:t>Hamilton</w:t>
      </w:r>
      <w:proofErr w:type="gramEnd"/>
      <w:r w:rsidRPr="00BB7634">
        <w:rPr>
          <w:rFonts w:asciiTheme="minorHAnsi" w:hAnsiTheme="minorHAnsi" w:cstheme="minorBidi"/>
          <w:i/>
          <w:sz w:val="22"/>
          <w:szCs w:val="22"/>
          <w:lang w:val="en-GB"/>
        </w:rPr>
        <w:t xml:space="preserve"> who founded </w:t>
      </w:r>
      <w:proofErr w:type="spellStart"/>
      <w:r w:rsidRPr="00BB7634">
        <w:rPr>
          <w:rFonts w:asciiTheme="minorHAnsi" w:hAnsiTheme="minorHAnsi" w:cstheme="minorBidi"/>
          <w:i/>
          <w:sz w:val="22"/>
          <w:szCs w:val="22"/>
          <w:lang w:val="en-GB"/>
        </w:rPr>
        <w:t>Pertex</w:t>
      </w:r>
      <w:proofErr w:type="spellEnd"/>
      <w:r w:rsidRPr="00BB7634">
        <w:rPr>
          <w:rFonts w:asciiTheme="minorHAnsi" w:hAnsiTheme="minorHAnsi" w:cstheme="minorBidi"/>
          <w:i/>
          <w:sz w:val="22"/>
          <w:szCs w:val="22"/>
          <w:lang w:val="en-GB"/>
        </w:rPr>
        <w:t>, donated the award to the club.</w:t>
      </w:r>
    </w:p>
    <w:p w:rsidR="00BB7634" w:rsidRPr="00BB7634" w:rsidRDefault="00BB7634" w:rsidP="00BB7634">
      <w:pPr>
        <w:pStyle w:val="ox-acdc8c25a4-msonormal"/>
        <w:rPr>
          <w:rFonts w:asciiTheme="minorHAnsi" w:hAnsiTheme="minorHAnsi" w:cstheme="minorBidi"/>
          <w:i/>
          <w:sz w:val="22"/>
          <w:szCs w:val="22"/>
          <w:lang w:val="en-GB"/>
        </w:rPr>
      </w:pPr>
      <w:proofErr w:type="spellStart"/>
      <w:r w:rsidRPr="00BB7634">
        <w:rPr>
          <w:rFonts w:asciiTheme="minorHAnsi" w:hAnsiTheme="minorHAnsi" w:cstheme="minorBidi"/>
          <w:i/>
          <w:sz w:val="22"/>
          <w:szCs w:val="22"/>
          <w:lang w:val="en-GB"/>
        </w:rPr>
        <w:t>Pertex</w:t>
      </w:r>
      <w:proofErr w:type="spellEnd"/>
      <w:r w:rsidRPr="00BB7634">
        <w:rPr>
          <w:rFonts w:asciiTheme="minorHAnsi" w:hAnsiTheme="minorHAnsi" w:cstheme="minorBidi"/>
          <w:i/>
          <w:sz w:val="22"/>
          <w:szCs w:val="22"/>
          <w:lang w:val="en-GB"/>
        </w:rPr>
        <w:t xml:space="preserve"> are interested in telling real stories from all corners of the world about people doing great things outdoors, and there is no commercial gain for </w:t>
      </w:r>
      <w:proofErr w:type="spellStart"/>
      <w:r w:rsidRPr="00BB7634">
        <w:rPr>
          <w:rFonts w:asciiTheme="minorHAnsi" w:hAnsiTheme="minorHAnsi" w:cstheme="minorBidi"/>
          <w:i/>
          <w:sz w:val="22"/>
          <w:szCs w:val="22"/>
          <w:lang w:val="en-GB"/>
        </w:rPr>
        <w:t>Pertex</w:t>
      </w:r>
      <w:proofErr w:type="spellEnd"/>
      <w:r w:rsidRPr="00BB7634">
        <w:rPr>
          <w:rFonts w:asciiTheme="minorHAnsi" w:hAnsiTheme="minorHAnsi" w:cstheme="minorBidi"/>
          <w:i/>
          <w:sz w:val="22"/>
          <w:szCs w:val="22"/>
          <w:lang w:val="en-GB"/>
        </w:rPr>
        <w:t xml:space="preserve"> from this film, other than aligning themselves with genuine outdoor folk!</w:t>
      </w:r>
    </w:p>
    <w:sectPr w:rsidR="00BB7634" w:rsidRPr="00BB7634" w:rsidSect="005530C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B1151"/>
    <w:multiLevelType w:val="hybridMultilevel"/>
    <w:tmpl w:val="25467BD4"/>
    <w:lvl w:ilvl="0" w:tplc="CFAA427C">
      <w:start w:val="1"/>
      <w:numFmt w:val="upperLetter"/>
      <w:pStyle w:val="Appendix1"/>
      <w:lvlText w:val="Appendi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45B5FB1"/>
    <w:multiLevelType w:val="multilevel"/>
    <w:tmpl w:val="F9F02836"/>
    <w:lvl w:ilvl="0">
      <w:start w:val="1"/>
      <w:numFmt w:val="decimal"/>
      <w:lvlText w:val="A.%1."/>
      <w:lvlJc w:val="left"/>
      <w:pPr>
        <w:ind w:left="360" w:hanging="360"/>
      </w:pPr>
      <w:rPr>
        <w:rFonts w:hint="default"/>
      </w:rPr>
    </w:lvl>
    <w:lvl w:ilvl="1">
      <w:start w:val="1"/>
      <w:numFmt w:val="decimal"/>
      <w:pStyle w:val="Appendix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60A72E4C"/>
    <w:multiLevelType w:val="multilevel"/>
    <w:tmpl w:val="0A2A6F9C"/>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640D2603"/>
    <w:multiLevelType w:val="hybridMultilevel"/>
    <w:tmpl w:val="D3CA624C"/>
    <w:lvl w:ilvl="0" w:tplc="08090001">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cs="Wingdings"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Wingdings"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Wingdings"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4">
    <w:nsid w:val="7CF34994"/>
    <w:multiLevelType w:val="multilevel"/>
    <w:tmpl w:val="482E5F0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
  </w:num>
  <w:num w:numId="2">
    <w:abstractNumId w:val="4"/>
  </w:num>
  <w:num w:numId="3">
    <w:abstractNumId w:val="4"/>
  </w:num>
  <w:num w:numId="4">
    <w:abstractNumId w:val="0"/>
  </w:num>
  <w:num w:numId="5">
    <w:abstractNumId w:val="1"/>
  </w:num>
  <w:num w:numId="6">
    <w:abstractNumId w:val="3"/>
  </w:num>
  <w:num w:numId="7">
    <w:abstractNumId w:val="2"/>
  </w:num>
  <w:num w:numId="8">
    <w:abstractNumId w:val="2"/>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17CFD"/>
    <w:rsid w:val="002952BC"/>
    <w:rsid w:val="00381288"/>
    <w:rsid w:val="004C25C4"/>
    <w:rsid w:val="005530C4"/>
    <w:rsid w:val="00603B82"/>
    <w:rsid w:val="00715E27"/>
    <w:rsid w:val="00A17CFD"/>
    <w:rsid w:val="00AE506D"/>
    <w:rsid w:val="00B007FD"/>
    <w:rsid w:val="00B04B52"/>
    <w:rsid w:val="00BB7634"/>
    <w:rsid w:val="00C73C46"/>
    <w:rsid w:val="00DB2860"/>
    <w:rsid w:val="00F24DA3"/>
    <w:rsid w:val="00FE61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0C4"/>
    <w:rPr>
      <w:lang w:val="en-GB"/>
    </w:rPr>
  </w:style>
  <w:style w:type="paragraph" w:styleId="Heading1">
    <w:name w:val="heading 1"/>
    <w:basedOn w:val="Normal"/>
    <w:next w:val="Normal"/>
    <w:link w:val="Heading1Char"/>
    <w:autoRedefine/>
    <w:qFormat/>
    <w:rsid w:val="002952BC"/>
    <w:pPr>
      <w:keepNext/>
      <w:pageBreakBefore/>
      <w:numPr>
        <w:numId w:val="9"/>
      </w:numPr>
      <w:spacing w:before="240" w:after="240"/>
      <w:jc w:val="both"/>
      <w:outlineLvl w:val="0"/>
    </w:pPr>
    <w:rPr>
      <w:rFonts w:ascii="Calibri" w:eastAsia="Times New Roman" w:hAnsi="Calibri" w:cs="Times New Roman"/>
      <w:b/>
      <w:bCs/>
      <w:kern w:val="32"/>
      <w:sz w:val="32"/>
      <w:szCs w:val="32"/>
    </w:rPr>
  </w:style>
  <w:style w:type="paragraph" w:styleId="Heading2">
    <w:name w:val="heading 2"/>
    <w:basedOn w:val="Normal"/>
    <w:next w:val="Normal"/>
    <w:link w:val="Heading2Char"/>
    <w:autoRedefine/>
    <w:qFormat/>
    <w:rsid w:val="002952BC"/>
    <w:pPr>
      <w:keepNext/>
      <w:numPr>
        <w:ilvl w:val="1"/>
        <w:numId w:val="9"/>
      </w:numPr>
      <w:spacing w:before="240" w:after="240"/>
      <w:outlineLvl w:val="1"/>
    </w:pPr>
    <w:rPr>
      <w:rFonts w:ascii="Calibri" w:eastAsia="Times New Roman" w:hAnsi="Calibri" w:cs="Times New Roman"/>
      <w:b/>
      <w:bCs/>
      <w:iCs/>
      <w:sz w:val="28"/>
      <w:szCs w:val="28"/>
    </w:rPr>
  </w:style>
  <w:style w:type="paragraph" w:styleId="Heading3">
    <w:name w:val="heading 3"/>
    <w:basedOn w:val="Normal"/>
    <w:next w:val="Normal"/>
    <w:link w:val="Heading3Char"/>
    <w:autoRedefine/>
    <w:qFormat/>
    <w:rsid w:val="002952BC"/>
    <w:pPr>
      <w:keepNext/>
      <w:numPr>
        <w:ilvl w:val="2"/>
        <w:numId w:val="9"/>
      </w:numPr>
      <w:spacing w:before="120" w:after="120"/>
      <w:outlineLvl w:val="2"/>
    </w:pPr>
    <w:rPr>
      <w:rFonts w:ascii="Calibri" w:eastAsia="Times New Roman" w:hAnsi="Calibri" w:cs="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52BC"/>
    <w:rPr>
      <w:rFonts w:ascii="Calibri" w:eastAsia="Times New Roman" w:hAnsi="Calibri" w:cs="Times New Roman"/>
      <w:b/>
      <w:bCs/>
      <w:kern w:val="32"/>
      <w:sz w:val="32"/>
      <w:szCs w:val="32"/>
      <w:lang w:val="en-GB"/>
    </w:rPr>
  </w:style>
  <w:style w:type="character" w:customStyle="1" w:styleId="Heading2Char">
    <w:name w:val="Heading 2 Char"/>
    <w:basedOn w:val="DefaultParagraphFont"/>
    <w:link w:val="Heading2"/>
    <w:rsid w:val="002952BC"/>
    <w:rPr>
      <w:rFonts w:ascii="Calibri" w:eastAsia="Times New Roman" w:hAnsi="Calibri" w:cs="Times New Roman"/>
      <w:b/>
      <w:bCs/>
      <w:iCs/>
      <w:sz w:val="28"/>
      <w:szCs w:val="28"/>
      <w:lang w:val="en-GB"/>
    </w:rPr>
  </w:style>
  <w:style w:type="character" w:customStyle="1" w:styleId="Heading3Char">
    <w:name w:val="Heading 3 Char"/>
    <w:basedOn w:val="DefaultParagraphFont"/>
    <w:link w:val="Heading3"/>
    <w:rsid w:val="002952BC"/>
    <w:rPr>
      <w:rFonts w:ascii="Calibri" w:eastAsia="Times New Roman" w:hAnsi="Calibri" w:cs="Times New Roman"/>
      <w:b/>
      <w:bCs/>
      <w:szCs w:val="26"/>
      <w:lang w:val="en-GB"/>
    </w:rPr>
  </w:style>
  <w:style w:type="paragraph" w:styleId="TOC1">
    <w:name w:val="toc 1"/>
    <w:basedOn w:val="Normal"/>
    <w:next w:val="Normal"/>
    <w:autoRedefine/>
    <w:uiPriority w:val="39"/>
    <w:unhideWhenUsed/>
    <w:rsid w:val="002952BC"/>
    <w:pPr>
      <w:spacing w:after="100"/>
    </w:pPr>
  </w:style>
  <w:style w:type="paragraph" w:styleId="TOC2">
    <w:name w:val="toc 2"/>
    <w:basedOn w:val="Normal"/>
    <w:next w:val="Normal"/>
    <w:autoRedefine/>
    <w:uiPriority w:val="39"/>
    <w:unhideWhenUsed/>
    <w:rsid w:val="002952BC"/>
    <w:pPr>
      <w:spacing w:after="100"/>
      <w:ind w:left="220"/>
    </w:pPr>
  </w:style>
  <w:style w:type="paragraph" w:styleId="TOC3">
    <w:name w:val="toc 3"/>
    <w:basedOn w:val="Normal"/>
    <w:next w:val="Normal"/>
    <w:autoRedefine/>
    <w:uiPriority w:val="39"/>
    <w:unhideWhenUsed/>
    <w:rsid w:val="002952BC"/>
    <w:pPr>
      <w:spacing w:after="100"/>
      <w:ind w:left="440"/>
    </w:pPr>
  </w:style>
  <w:style w:type="paragraph" w:customStyle="1" w:styleId="Appendix1">
    <w:name w:val="Appendix 1"/>
    <w:basedOn w:val="Heading1"/>
    <w:next w:val="Normal"/>
    <w:autoRedefine/>
    <w:rsid w:val="002952BC"/>
    <w:pPr>
      <w:numPr>
        <w:numId w:val="4"/>
      </w:numPr>
    </w:pPr>
  </w:style>
  <w:style w:type="paragraph" w:customStyle="1" w:styleId="Appendix2">
    <w:name w:val="Appendix 2"/>
    <w:basedOn w:val="Appendix1"/>
    <w:next w:val="Normal"/>
    <w:autoRedefine/>
    <w:rsid w:val="002952BC"/>
    <w:pPr>
      <w:pageBreakBefore w:val="0"/>
      <w:numPr>
        <w:ilvl w:val="1"/>
        <w:numId w:val="5"/>
      </w:numPr>
      <w:outlineLvl w:val="1"/>
    </w:pPr>
    <w:rPr>
      <w:sz w:val="28"/>
    </w:rPr>
  </w:style>
  <w:style w:type="paragraph" w:customStyle="1" w:styleId="Appendix3">
    <w:name w:val="Appendix 3"/>
    <w:basedOn w:val="Heading3"/>
    <w:next w:val="Normal"/>
    <w:autoRedefine/>
    <w:rsid w:val="002952BC"/>
    <w:pPr>
      <w:numPr>
        <w:ilvl w:val="0"/>
        <w:numId w:val="0"/>
      </w:numPr>
    </w:pPr>
  </w:style>
  <w:style w:type="paragraph" w:customStyle="1" w:styleId="ox-acdc8c25a4-msonormal">
    <w:name w:val="ox-acdc8c25a4-msonormal"/>
    <w:basedOn w:val="Normal"/>
    <w:rsid w:val="00BB7634"/>
    <w:pPr>
      <w:spacing w:before="100" w:beforeAutospacing="1" w:after="100" w:afterAutospacing="1" w:line="240" w:lineRule="auto"/>
    </w:pPr>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1255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HIC</Company>
  <LinksUpToDate>false</LinksUpToDate>
  <CharactersWithSpaces>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Tett</dc:creator>
  <cp:lastModifiedBy>Tim Tett</cp:lastModifiedBy>
  <cp:revision>2</cp:revision>
  <dcterms:created xsi:type="dcterms:W3CDTF">2019-04-28T23:55:00Z</dcterms:created>
  <dcterms:modified xsi:type="dcterms:W3CDTF">2019-04-29T00:52:00Z</dcterms:modified>
</cp:coreProperties>
</file>